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7AE53" w14:textId="0C4C1BF9" w:rsidR="002D7269" w:rsidRDefault="002D7269" w:rsidP="002D7269">
      <w:pPr>
        <w:pStyle w:val="Odstavekseznama"/>
        <w:ind w:left="360"/>
        <w:rPr>
          <w:rFonts w:ascii="Arial" w:hAnsi="Arial" w:cs="Arial"/>
          <w:sz w:val="24"/>
          <w:szCs w:val="24"/>
        </w:rPr>
      </w:pPr>
      <w:bookmarkStart w:id="0" w:name="_GoBack"/>
      <w:r w:rsidRPr="001D6702">
        <w:rPr>
          <w:rFonts w:ascii="Arial" w:hAnsi="Arial" w:cs="Arial"/>
          <w:sz w:val="24"/>
          <w:szCs w:val="24"/>
        </w:rPr>
        <w:t xml:space="preserve">ONA  – navodila za šolsko uro v sredo </w:t>
      </w:r>
      <w:r>
        <w:rPr>
          <w:rFonts w:ascii="Arial" w:hAnsi="Arial" w:cs="Arial"/>
          <w:sz w:val="24"/>
          <w:szCs w:val="24"/>
        </w:rPr>
        <w:t>8</w:t>
      </w:r>
      <w:r w:rsidRPr="001D67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1D6702">
        <w:rPr>
          <w:rFonts w:ascii="Arial" w:hAnsi="Arial" w:cs="Arial"/>
          <w:sz w:val="24"/>
          <w:szCs w:val="24"/>
        </w:rPr>
        <w:t>.  6 šolsko uro</w:t>
      </w:r>
    </w:p>
    <w:bookmarkEnd w:id="0"/>
    <w:p w14:paraId="5ED9C6E8" w14:textId="63B09140" w:rsidR="002D7269" w:rsidRDefault="002D7269" w:rsidP="002D7269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14:paraId="07C13A0B" w14:textId="02906EC7" w:rsidR="002D7269" w:rsidRPr="009509F1" w:rsidRDefault="002D7269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Pozdravljeni.</w:t>
      </w:r>
    </w:p>
    <w:p w14:paraId="79F66DE7" w14:textId="2C519103" w:rsidR="002D7269" w:rsidRPr="009509F1" w:rsidRDefault="002D7269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kern w:val="2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Obveščam vas da imate za nalogo preteklega tedna</w:t>
      </w:r>
      <w:r w:rsidR="009509F1"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,</w:t>
      </w: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časa še do prihodnje srede, nato pa na naslov: </w:t>
      </w:r>
      <w:hyperlink r:id="rId5" w:history="1">
        <w:r w:rsidRPr="009509F1">
          <w:rPr>
            <w:rStyle w:val="Hiperpovezava"/>
            <w:rFonts w:ascii="Arial" w:hAnsi="Arial" w:cs="Arial"/>
            <w:color w:val="000000" w:themeColor="text1"/>
            <w:sz w:val="24"/>
            <w:szCs w:val="24"/>
          </w:rPr>
          <w:t>k</w:t>
        </w:r>
        <w:r w:rsidRPr="009509F1">
          <w:rPr>
            <w:rStyle w:val="Hiperpovezava"/>
            <w:rFonts w:ascii="Arial" w:hAnsi="Arial" w:cs="Arial"/>
            <w:color w:val="000000" w:themeColor="text1"/>
            <w:sz w:val="24"/>
            <w:szCs w:val="24"/>
            <w:highlight w:val="yellow"/>
          </w:rPr>
          <w:t>armen.lapanja1</w:t>
        </w:r>
        <w:r w:rsidRPr="009509F1">
          <w:rPr>
            <w:rStyle w:val="Hiperpovezava"/>
            <w:rFonts w:ascii="Arial" w:hAnsi="Arial" w:cs="Arial"/>
            <w:color w:val="000000" w:themeColor="text1"/>
            <w:kern w:val="2"/>
            <w:sz w:val="24"/>
            <w:szCs w:val="24"/>
            <w:highlight w:val="yellow"/>
          </w:rPr>
          <w:t>@</w:t>
        </w:r>
        <w:r w:rsidRPr="009509F1">
          <w:rPr>
            <w:rStyle w:val="Hiperpovezava"/>
            <w:rFonts w:ascii="Arial" w:hAnsi="Arial" w:cs="Arial"/>
            <w:color w:val="000000" w:themeColor="text1"/>
            <w:kern w:val="2"/>
            <w:sz w:val="24"/>
            <w:szCs w:val="24"/>
            <w:highlight w:val="yellow"/>
          </w:rPr>
          <w:t>gmail.com</w:t>
        </w:r>
      </w:hyperlink>
      <w:r w:rsidR="009509F1" w:rsidRPr="009509F1">
        <w:rPr>
          <w:rFonts w:ascii="Arial" w:hAnsi="Arial" w:cs="Arial"/>
          <w:color w:val="000000" w:themeColor="text1"/>
          <w:sz w:val="24"/>
          <w:szCs w:val="24"/>
        </w:rPr>
        <w:t xml:space="preserve"> – pazi v naslovu je 1!!!</w:t>
      </w:r>
      <w:r w:rsidRPr="009509F1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 pošljete opravljene naloge. Naloga bo del zaključne ocene in jo morate oddati vsi. Torej do srede 15. 4. 2020. </w:t>
      </w:r>
      <w:r w:rsidR="009509F1" w:rsidRPr="009509F1">
        <w:rPr>
          <w:rFonts w:ascii="Arial" w:hAnsi="Arial" w:cs="Arial"/>
          <w:color w:val="000000" w:themeColor="text1"/>
          <w:kern w:val="2"/>
          <w:sz w:val="24"/>
          <w:szCs w:val="24"/>
        </w:rPr>
        <w:t>Poleg naj bodo kot dokaz fotografije poskusa.</w:t>
      </w:r>
    </w:p>
    <w:p w14:paraId="359DC4CA" w14:textId="00935B78" w:rsidR="002D7269" w:rsidRPr="009509F1" w:rsidRDefault="002D7269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4A5B9D3C" w14:textId="3BB8F0BA" w:rsidR="005A1E7B" w:rsidRPr="009509F1" w:rsidRDefault="002D7269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color w:val="000000" w:themeColor="text1"/>
          <w:sz w:val="24"/>
          <w:szCs w:val="24"/>
        </w:rPr>
        <w:t xml:space="preserve">V tem tednu pa naloga za sprostitev in velikonočno ustvarjanje z naravnimi </w:t>
      </w:r>
      <w:r w:rsidR="005A1E7B" w:rsidRPr="009509F1">
        <w:rPr>
          <w:rFonts w:ascii="Arial" w:hAnsi="Arial" w:cs="Arial"/>
          <w:color w:val="000000" w:themeColor="text1"/>
          <w:sz w:val="24"/>
          <w:szCs w:val="24"/>
        </w:rPr>
        <w:t xml:space="preserve">barvili </w:t>
      </w:r>
      <w:r w:rsidRPr="009509F1">
        <w:rPr>
          <w:rFonts w:ascii="Arial" w:hAnsi="Arial" w:cs="Arial"/>
          <w:color w:val="000000" w:themeColor="text1"/>
          <w:sz w:val="24"/>
          <w:szCs w:val="24"/>
        </w:rPr>
        <w:t>rastli</w:t>
      </w:r>
      <w:r w:rsidR="005A1E7B" w:rsidRPr="009509F1">
        <w:rPr>
          <w:rFonts w:ascii="Arial" w:hAnsi="Arial" w:cs="Arial"/>
          <w:color w:val="000000" w:themeColor="text1"/>
          <w:sz w:val="24"/>
          <w:szCs w:val="24"/>
        </w:rPr>
        <w:t>n</w:t>
      </w:r>
      <w:r w:rsidR="009509F1">
        <w:rPr>
          <w:rFonts w:ascii="Arial" w:hAnsi="Arial" w:cs="Arial"/>
          <w:color w:val="000000" w:themeColor="text1"/>
          <w:sz w:val="24"/>
          <w:szCs w:val="24"/>
        </w:rPr>
        <w:t xml:space="preserve"> naravnega okolja</w:t>
      </w:r>
      <w:r w:rsidRPr="009509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</w:t>
      </w:r>
    </w:p>
    <w:p w14:paraId="3028B528" w14:textId="62384778" w:rsidR="002D7269" w:rsidRPr="009509F1" w:rsidRDefault="002D7269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Kljub temu, da je danes športni dan navajam navodila za izdelavo barvanih jajc z naravnimi barvili.</w:t>
      </w:r>
      <w:r w:rsidR="005A1E7B"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Drug teden bo za to nalogo prepozno – upam, da razumete. Novih navodil za drugi teden tako ne bo, oddali boste samo nalogo z dne 1. 4. 2020.</w:t>
      </w:r>
    </w:p>
    <w:p w14:paraId="25046596" w14:textId="77777777" w:rsidR="005A1E7B" w:rsidRPr="009509F1" w:rsidRDefault="005A1E7B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5853FC3E" w14:textId="0A2AA510" w:rsidR="002D7269" w:rsidRPr="009509F1" w:rsidRDefault="002D7269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Jajca pobarvajte</w:t>
      </w:r>
      <w:r w:rsidR="00B4202D"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 vsaj s tremi naštetimi različnimi naravnimi barvili, ki sta v eksperimentih našteta kot vir barvil. Lahko uporabite tudi kakšno drugo rastlino, ki ima barvila in mi to tudi napišite za katero rastlino je šlo</w:t>
      </w:r>
      <w:r w:rsidR="005A1E7B"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.</w:t>
      </w:r>
    </w:p>
    <w:p w14:paraId="210AFB28" w14:textId="3D51E4AE" w:rsidR="005A1E7B" w:rsidRPr="009509F1" w:rsidRDefault="005A1E7B" w:rsidP="002D7269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6E8A9FA5" w14:textId="57221975" w:rsidR="009509F1" w:rsidRPr="009509F1" w:rsidRDefault="005A1E7B" w:rsidP="005A1E7B">
      <w:pPr>
        <w:pStyle w:val="Odstavekseznama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color w:val="000000" w:themeColor="text1"/>
          <w:sz w:val="24"/>
          <w:szCs w:val="24"/>
        </w:rPr>
        <w:t>Nalogo lahko delate do sobote 11.4.</w:t>
      </w:r>
      <w:r w:rsidR="009509F1" w:rsidRPr="009509F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509F1">
        <w:rPr>
          <w:rFonts w:ascii="Arial" w:hAnsi="Arial" w:cs="Arial"/>
          <w:color w:val="000000" w:themeColor="text1"/>
          <w:sz w:val="24"/>
          <w:szCs w:val="24"/>
        </w:rPr>
        <w:t xml:space="preserve"> po tem datumu mi pošljite štiri fotografije – tri ko jajca barvate z naravnim barvilom (tri barvila) – v posodi in eno končno, kjer bodo vsa tri različno obarvana jajca skupaj in bodo vidni različni odtenki. </w:t>
      </w:r>
      <w:r w:rsidR="009509F1">
        <w:rPr>
          <w:rFonts w:ascii="Arial" w:hAnsi="Arial" w:cs="Arial"/>
          <w:color w:val="000000" w:themeColor="text1"/>
          <w:sz w:val="24"/>
          <w:szCs w:val="24"/>
        </w:rPr>
        <w:t>Pošljite tudi odgovore na spodnje vprašanje in miselni vzorec.</w:t>
      </w:r>
    </w:p>
    <w:p w14:paraId="51C586FB" w14:textId="77777777" w:rsidR="009509F1" w:rsidRDefault="009509F1" w:rsidP="005A1E7B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284BC4AB" w14:textId="571B6A30" w:rsidR="005A1E7B" w:rsidRPr="009509F1" w:rsidRDefault="005A1E7B" w:rsidP="005A1E7B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Jajca bodo še lepša, če nanj predhodno položite oziroma obložite liste deteljice, trave in drugih cvetlic. Ko vse rastline obložimo jih povijemo bombažno krpo ali najlonsko nogavico. Skuhamo jih v vodi s rastlinskimi deli, ki so vir barvil.</w:t>
      </w:r>
    </w:p>
    <w:p w14:paraId="42BE6B46" w14:textId="77777777" w:rsidR="005A1E7B" w:rsidRPr="009509F1" w:rsidRDefault="005A1E7B" w:rsidP="005A1E7B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Namig – če boste za eno barvilo poskušali čebulne olupke, lahko intenzivnost barve povečate z dodatkom kave (ne pretiravajte)!</w:t>
      </w:r>
    </w:p>
    <w:p w14:paraId="539CEC9C" w14:textId="5C12B428" w:rsidR="005A1E7B" w:rsidRPr="009509F1" w:rsidRDefault="005A1E7B" w:rsidP="005A1E7B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 xml:space="preserve">Po končanem delu jih lahko namažete še z mastjo, da dobijo lesk. </w:t>
      </w:r>
    </w:p>
    <w:p w14:paraId="5496461C" w14:textId="1D7CC0C3" w:rsidR="009509F1" w:rsidRPr="009509F1" w:rsidRDefault="009509F1" w:rsidP="005A1E7B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Še nekaj virov bavil: rdeče zelje, rdeča pesa, slive, lubja dreves…</w:t>
      </w:r>
    </w:p>
    <w:p w14:paraId="74453693" w14:textId="1E4B8E01" w:rsidR="005A1E7B" w:rsidRPr="009509F1" w:rsidRDefault="005A1E7B" w:rsidP="005A1E7B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</w:p>
    <w:p w14:paraId="539385B8" w14:textId="69A55A4F" w:rsidR="005A1E7B" w:rsidRPr="009509F1" w:rsidRDefault="005A1E7B" w:rsidP="005A1E7B">
      <w:pPr>
        <w:pStyle w:val="Odstavekseznama"/>
        <w:ind w:left="360"/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Po izvedenem poskusu poiščite še odgovore na vprašanja:</w:t>
      </w:r>
    </w:p>
    <w:p w14:paraId="07867B32" w14:textId="35364089" w:rsidR="005A1E7B" w:rsidRPr="009509F1" w:rsidRDefault="009509F1" w:rsidP="005A1E7B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Kateri vir barvil se vam zdi najbolj primeren za pripravo pirhov?</w:t>
      </w:r>
    </w:p>
    <w:p w14:paraId="7D569DB5" w14:textId="6F2CB874" w:rsidR="009509F1" w:rsidRPr="009509F1" w:rsidRDefault="009509F1" w:rsidP="005A1E7B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bCs/>
          <w:color w:val="000000" w:themeColor="text1"/>
          <w:sz w:val="24"/>
          <w:szCs w:val="24"/>
        </w:rPr>
      </w:pPr>
      <w:r w:rsidRPr="009509F1">
        <w:rPr>
          <w:rFonts w:ascii="Arial" w:hAnsi="Arial" w:cs="Arial"/>
          <w:b w:val="0"/>
          <w:bCs/>
          <w:color w:val="000000" w:themeColor="text1"/>
          <w:sz w:val="24"/>
          <w:szCs w:val="24"/>
        </w:rPr>
        <w:t>Na koncu je miselni vzorec s pojmi. Poskušaj zgornje pojme ustrezno razvrstiti v prazne okvirčke.</w:t>
      </w:r>
    </w:p>
    <w:p w14:paraId="0A19BB2E" w14:textId="77777777" w:rsidR="002D7269" w:rsidRDefault="002D7269"/>
    <w:p w14:paraId="4A10E49D" w14:textId="77777777" w:rsidR="002D7269" w:rsidRDefault="002D7269"/>
    <w:p w14:paraId="1764DC42" w14:textId="77777777" w:rsidR="002D7269" w:rsidRDefault="002D7269"/>
    <w:p w14:paraId="48D4E2B9" w14:textId="77777777" w:rsidR="002D7269" w:rsidRDefault="002D7269"/>
    <w:p w14:paraId="74D18BB8" w14:textId="77777777" w:rsidR="002D7269" w:rsidRDefault="002D7269"/>
    <w:p w14:paraId="20C5DC78" w14:textId="77777777" w:rsidR="002D7269" w:rsidRDefault="002D7269"/>
    <w:p w14:paraId="358B3566" w14:textId="77777777" w:rsidR="009509F1" w:rsidRDefault="009509F1"/>
    <w:p w14:paraId="7CB8DBAC" w14:textId="77777777" w:rsidR="009509F1" w:rsidRDefault="009509F1"/>
    <w:p w14:paraId="0288B450" w14:textId="368C6F01" w:rsidR="009509F1" w:rsidRDefault="009509F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AEA2ED7" wp14:editId="54B54BB7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6400800" cy="8662670"/>
            <wp:effectExtent l="0" t="0" r="0" b="508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55D36" w14:textId="4AF0689D" w:rsidR="009509F1" w:rsidRDefault="009509F1">
      <w:pPr>
        <w:rPr>
          <w:rFonts w:ascii="Arial" w:hAnsi="Arial" w:cs="Arial"/>
          <w:sz w:val="24"/>
          <w:szCs w:val="24"/>
        </w:rPr>
      </w:pPr>
      <w:r w:rsidRPr="009509F1">
        <w:rPr>
          <w:rFonts w:ascii="Arial" w:hAnsi="Arial" w:cs="Arial"/>
          <w:sz w:val="24"/>
          <w:szCs w:val="24"/>
        </w:rPr>
        <w:lastRenderedPageBreak/>
        <w:t xml:space="preserve">Dopolnite miselni vzorec: </w:t>
      </w:r>
    </w:p>
    <w:p w14:paraId="03EA201D" w14:textId="77777777" w:rsidR="009509F1" w:rsidRPr="009509F1" w:rsidRDefault="009509F1">
      <w:pPr>
        <w:rPr>
          <w:rFonts w:ascii="Arial" w:hAnsi="Arial" w:cs="Arial"/>
          <w:sz w:val="24"/>
          <w:szCs w:val="24"/>
        </w:rPr>
      </w:pPr>
    </w:p>
    <w:p w14:paraId="7965706E" w14:textId="5BBF0A06" w:rsidR="00290270" w:rsidRDefault="009509F1">
      <w:r>
        <w:rPr>
          <w:noProof/>
        </w:rPr>
        <w:drawing>
          <wp:inline distT="0" distB="0" distL="0" distR="0" wp14:anchorId="5C1FAD93" wp14:editId="014FC62F">
            <wp:extent cx="5619750" cy="8175126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33" cy="818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A6F5E"/>
    <w:multiLevelType w:val="hybridMultilevel"/>
    <w:tmpl w:val="3050F2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69"/>
    <w:rsid w:val="00290270"/>
    <w:rsid w:val="002D7269"/>
    <w:rsid w:val="005A1E7B"/>
    <w:rsid w:val="009509F1"/>
    <w:rsid w:val="00A7779F"/>
    <w:rsid w:val="00B4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3F4A"/>
  <w15:chartTrackingRefBased/>
  <w15:docId w15:val="{E701A4DA-FB73-4CF1-B272-039A944A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7269"/>
    <w:pPr>
      <w:spacing w:after="0" w:line="240" w:lineRule="auto"/>
      <w:ind w:left="720"/>
      <w:contextualSpacing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styleId="Hiperpovezava">
    <w:name w:val="Hyperlink"/>
    <w:basedOn w:val="Privzetapisavaodstavka"/>
    <w:uiPriority w:val="99"/>
    <w:unhideWhenUsed/>
    <w:rsid w:val="002D7269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7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armen.lapanja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1</cp:revision>
  <dcterms:created xsi:type="dcterms:W3CDTF">2020-04-08T10:54:00Z</dcterms:created>
  <dcterms:modified xsi:type="dcterms:W3CDTF">2020-04-08T11:43:00Z</dcterms:modified>
</cp:coreProperties>
</file>