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07" w:rsidRPr="00801CF7" w:rsidRDefault="00801CF7" w:rsidP="00801CF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01CF7">
        <w:rPr>
          <w:rFonts w:ascii="Arial" w:hAnsi="Arial" w:cs="Arial"/>
          <w:b/>
          <w:color w:val="FF0000"/>
          <w:sz w:val="48"/>
          <w:szCs w:val="48"/>
        </w:rPr>
        <w:t>Glagolski način</w:t>
      </w:r>
    </w:p>
    <w:p w:rsidR="00801CF7" w:rsidRPr="00801CF7" w:rsidRDefault="00801CF7" w:rsidP="00801CF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01CF7">
        <w:rPr>
          <w:rFonts w:ascii="Arial" w:hAnsi="Arial" w:cs="Arial"/>
          <w:b/>
          <w:color w:val="FF0000"/>
          <w:sz w:val="48"/>
          <w:szCs w:val="48"/>
        </w:rPr>
        <w:t>TVORNIK (AKTIV) IN TRPNIK (PASIV)</w:t>
      </w:r>
    </w:p>
    <w:p w:rsidR="00801CF7" w:rsidRDefault="00801CF7" w:rsidP="00801CF7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tbl>
      <w:tblPr>
        <w:tblStyle w:val="Tabelamre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801CF7" w:rsidTr="00C44D97">
        <w:tc>
          <w:tcPr>
            <w:tcW w:w="5103" w:type="dxa"/>
            <w:shd w:val="clear" w:color="auto" w:fill="BDD6EE" w:themeFill="accent1" w:themeFillTint="66"/>
          </w:tcPr>
          <w:p w:rsidR="00801CF7" w:rsidRPr="00801CF7" w:rsidRDefault="00801CF7" w:rsidP="00801C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01CF7">
              <w:rPr>
                <w:rFonts w:ascii="Arial" w:hAnsi="Arial" w:cs="Arial"/>
                <w:b/>
                <w:sz w:val="40"/>
                <w:szCs w:val="40"/>
              </w:rPr>
              <w:t>TVORNIK (AKTIV)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801CF7" w:rsidRDefault="00801CF7" w:rsidP="00801C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01CF7">
              <w:rPr>
                <w:rFonts w:ascii="Arial" w:hAnsi="Arial" w:cs="Arial"/>
                <w:b/>
                <w:sz w:val="40"/>
                <w:szCs w:val="40"/>
              </w:rPr>
              <w:t>TRPNIK (PASIV)</w:t>
            </w:r>
          </w:p>
          <w:p w:rsidR="00801CF7" w:rsidRPr="00801CF7" w:rsidRDefault="00801CF7" w:rsidP="00801C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01CF7" w:rsidTr="00C44D97">
        <w:tc>
          <w:tcPr>
            <w:tcW w:w="5103" w:type="dxa"/>
            <w:shd w:val="clear" w:color="auto" w:fill="BDD6EE" w:themeFill="accent1" w:themeFillTint="66"/>
          </w:tcPr>
          <w:p w:rsidR="00C44D97" w:rsidRDefault="00C44D9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CF7" w:rsidRDefault="00801CF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CF7">
              <w:rPr>
                <w:rFonts w:ascii="Arial" w:hAnsi="Arial" w:cs="Arial"/>
                <w:b/>
                <w:sz w:val="32"/>
                <w:szCs w:val="32"/>
              </w:rPr>
              <w:t xml:space="preserve">V osebku je </w:t>
            </w:r>
            <w:r w:rsidRPr="00801CF7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vršilec dejanja</w:t>
            </w:r>
            <w:r w:rsidRPr="00801CF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44D97" w:rsidRPr="00801CF7" w:rsidRDefault="00C44D9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C44D97" w:rsidRDefault="00C44D9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CF7" w:rsidRPr="00801CF7" w:rsidRDefault="00801CF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CF7">
              <w:rPr>
                <w:rFonts w:ascii="Arial" w:hAnsi="Arial" w:cs="Arial"/>
                <w:b/>
                <w:sz w:val="32"/>
                <w:szCs w:val="32"/>
              </w:rPr>
              <w:t xml:space="preserve">V osebku je </w:t>
            </w:r>
            <w:r w:rsidRPr="00801CF7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od dejanja prizadeti</w:t>
            </w:r>
            <w:r w:rsidRPr="00801CF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801CF7" w:rsidRPr="00801CF7" w:rsidRDefault="00801CF7" w:rsidP="00801C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01CF7" w:rsidRPr="00801CF7" w:rsidTr="00C44D97">
        <w:tc>
          <w:tcPr>
            <w:tcW w:w="5103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P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801CF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Mama</w:t>
            </w:r>
            <w:r w:rsidRPr="00801CF7">
              <w:rPr>
                <w:rFonts w:ascii="Arial" w:hAnsi="Arial" w:cs="Arial"/>
                <w:i/>
                <w:sz w:val="32"/>
                <w:szCs w:val="32"/>
              </w:rPr>
              <w:t xml:space="preserve"> je dečka rodila v Kranju.</w:t>
            </w:r>
          </w:p>
        </w:tc>
        <w:tc>
          <w:tcPr>
            <w:tcW w:w="5245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P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801CF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Deček</w:t>
            </w:r>
            <w:r w:rsidRPr="00801CF7">
              <w:rPr>
                <w:rFonts w:ascii="Arial" w:hAnsi="Arial" w:cs="Arial"/>
                <w:i/>
                <w:sz w:val="32"/>
                <w:szCs w:val="32"/>
              </w:rPr>
              <w:t xml:space="preserve"> je bil rojen v Kranju (od mame).</w:t>
            </w:r>
          </w:p>
          <w:p w:rsidR="00801CF7" w:rsidRP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801CF7" w:rsidRPr="00801CF7" w:rsidTr="00C44D97">
        <w:tc>
          <w:tcPr>
            <w:tcW w:w="5103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801CF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Sestra</w:t>
            </w:r>
            <w:r w:rsidRPr="00801CF7">
              <w:rPr>
                <w:rFonts w:ascii="Arial" w:hAnsi="Arial" w:cs="Arial"/>
                <w:i/>
                <w:sz w:val="32"/>
                <w:szCs w:val="32"/>
              </w:rPr>
              <w:t xml:space="preserve"> bo oprala sadje.</w:t>
            </w:r>
          </w:p>
          <w:p w:rsidR="00C44D97" w:rsidRPr="00801CF7" w:rsidRDefault="00C44D9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P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801CF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Sadje</w:t>
            </w:r>
            <w:r w:rsidRPr="00801CF7">
              <w:rPr>
                <w:rFonts w:ascii="Arial" w:hAnsi="Arial" w:cs="Arial"/>
                <w:i/>
                <w:sz w:val="32"/>
                <w:szCs w:val="32"/>
              </w:rPr>
              <w:t xml:space="preserve"> bo oprano (od sestre).</w:t>
            </w:r>
          </w:p>
          <w:p w:rsidR="00801CF7" w:rsidRPr="00801CF7" w:rsidRDefault="00801CF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801CF7" w:rsidRPr="00801CF7" w:rsidTr="00C44D97">
        <w:tc>
          <w:tcPr>
            <w:tcW w:w="5103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Default="009B7F6B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C44D9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Občina</w:t>
            </w:r>
            <w:r w:rsidRPr="00C44D97">
              <w:rPr>
                <w:rFonts w:ascii="Arial" w:hAnsi="Arial" w:cs="Arial"/>
                <w:i/>
                <w:sz w:val="32"/>
                <w:szCs w:val="32"/>
              </w:rPr>
              <w:t xml:space="preserve"> obnavlja staro mestno jedro.</w:t>
            </w:r>
          </w:p>
          <w:p w:rsidR="00C44D97" w:rsidRPr="00C44D97" w:rsidRDefault="00C44D9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D97" w:rsidRDefault="00C44D97" w:rsidP="00801CF7">
            <w:pPr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</w:pPr>
          </w:p>
          <w:p w:rsidR="00801CF7" w:rsidRPr="00C44D97" w:rsidRDefault="00C44D97" w:rsidP="00801CF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C44D97">
              <w:rPr>
                <w:rFonts w:ascii="Arial" w:hAnsi="Arial" w:cs="Arial"/>
                <w:i/>
                <w:color w:val="0070C0"/>
                <w:sz w:val="32"/>
                <w:szCs w:val="32"/>
                <w:u w:val="single"/>
              </w:rPr>
              <w:t>Staro mestno jedro</w:t>
            </w:r>
            <w:r w:rsidRPr="00C44D97">
              <w:rPr>
                <w:rFonts w:ascii="Arial" w:hAnsi="Arial" w:cs="Arial"/>
                <w:i/>
                <w:sz w:val="32"/>
                <w:szCs w:val="32"/>
              </w:rPr>
              <w:t xml:space="preserve"> se obnavlja (s strani občine).</w:t>
            </w:r>
          </w:p>
        </w:tc>
      </w:tr>
    </w:tbl>
    <w:p w:rsidR="00801CF7" w:rsidRDefault="00801CF7" w:rsidP="00801CF7">
      <w:pPr>
        <w:jc w:val="center"/>
        <w:rPr>
          <w:rFonts w:ascii="Arial" w:hAnsi="Arial" w:cs="Arial"/>
          <w:i/>
          <w:sz w:val="44"/>
          <w:szCs w:val="44"/>
        </w:rPr>
      </w:pPr>
    </w:p>
    <w:p w:rsidR="00C44D97" w:rsidRDefault="00C44D97" w:rsidP="00C44D97">
      <w:pPr>
        <w:jc w:val="both"/>
        <w:rPr>
          <w:rFonts w:ascii="Arial" w:hAnsi="Arial" w:cs="Arial"/>
          <w:sz w:val="32"/>
          <w:szCs w:val="32"/>
        </w:rPr>
      </w:pPr>
      <w:r w:rsidRPr="00C44D97">
        <w:rPr>
          <w:rFonts w:ascii="Arial" w:hAnsi="Arial" w:cs="Arial"/>
          <w:b/>
          <w:color w:val="FF0000"/>
          <w:sz w:val="32"/>
          <w:szCs w:val="32"/>
        </w:rPr>
        <w:t>Trpnik (pasiv)</w:t>
      </w:r>
      <w:r w:rsidRPr="00C44D97">
        <w:rPr>
          <w:rFonts w:ascii="Arial" w:hAnsi="Arial" w:cs="Arial"/>
          <w:sz w:val="32"/>
          <w:szCs w:val="32"/>
        </w:rPr>
        <w:t xml:space="preserve"> rabimo takrat, ko se nam </w:t>
      </w:r>
      <w:r w:rsidRPr="00C44D97">
        <w:rPr>
          <w:rFonts w:ascii="Arial" w:hAnsi="Arial" w:cs="Arial"/>
          <w:b/>
          <w:sz w:val="32"/>
          <w:szCs w:val="32"/>
          <w:u w:val="single"/>
        </w:rPr>
        <w:t>vršilec dejanja ne zdi pomemben</w:t>
      </w:r>
      <w:r w:rsidRPr="00C44D97">
        <w:rPr>
          <w:rFonts w:ascii="Arial" w:hAnsi="Arial" w:cs="Arial"/>
          <w:sz w:val="32"/>
          <w:szCs w:val="32"/>
        </w:rPr>
        <w:t xml:space="preserve"> (pomembnejši se nam zdi tisti, ki ga dejanje prizadeva) ali pa </w:t>
      </w:r>
      <w:r w:rsidRPr="00C44D97">
        <w:rPr>
          <w:rFonts w:ascii="Arial" w:hAnsi="Arial" w:cs="Arial"/>
          <w:b/>
          <w:sz w:val="32"/>
          <w:szCs w:val="32"/>
          <w:u w:val="single"/>
        </w:rPr>
        <w:t>ga ne želimo razkriti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p w:rsidR="00C44D97" w:rsidRDefault="00C44D97" w:rsidP="00C44D97">
      <w:pPr>
        <w:jc w:val="both"/>
        <w:rPr>
          <w:rFonts w:ascii="Arial" w:hAnsi="Arial" w:cs="Arial"/>
          <w:sz w:val="32"/>
          <w:szCs w:val="32"/>
        </w:rPr>
      </w:pPr>
      <w:r w:rsidRPr="00C44D97">
        <w:rPr>
          <w:rFonts w:ascii="Arial" w:hAnsi="Arial" w:cs="Arial"/>
          <w:sz w:val="32"/>
          <w:szCs w:val="32"/>
        </w:rPr>
        <w:t>T</w:t>
      </w:r>
      <w:r w:rsidR="00314BCE">
        <w:rPr>
          <w:rFonts w:ascii="Arial" w:hAnsi="Arial" w:cs="Arial"/>
          <w:sz w:val="32"/>
          <w:szCs w:val="32"/>
        </w:rPr>
        <w:t>vorimo ga lahko na dva načina, in sicer</w:t>
      </w:r>
      <w:r>
        <w:rPr>
          <w:rFonts w:ascii="Arial" w:hAnsi="Arial" w:cs="Arial"/>
          <w:sz w:val="32"/>
          <w:szCs w:val="32"/>
        </w:rPr>
        <w:t xml:space="preserve"> s pomočjo</w:t>
      </w:r>
      <w:r w:rsidR="00314BCE">
        <w:rPr>
          <w:rFonts w:ascii="Arial" w:hAnsi="Arial" w:cs="Arial"/>
          <w:sz w:val="32"/>
          <w:szCs w:val="32"/>
        </w:rPr>
        <w:t>:</w:t>
      </w:r>
      <w:bookmarkStart w:id="0" w:name="_GoBack"/>
      <w:bookmarkEnd w:id="0"/>
    </w:p>
    <w:p w:rsidR="00C44D97" w:rsidRDefault="00314BCE" w:rsidP="00C44D9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pomožnega glagola BITI in DELEŽNIKA na –N/-</w:t>
      </w:r>
      <w:r w:rsidRPr="00314BCE">
        <w:rPr>
          <w:rFonts w:ascii="Arial" w:hAnsi="Arial" w:cs="Arial"/>
          <w:i/>
          <w:sz w:val="32"/>
          <w:szCs w:val="32"/>
        </w:rPr>
        <w:t>T (je bil rojen)</w:t>
      </w:r>
    </w:p>
    <w:p w:rsidR="00314BCE" w:rsidRPr="00C44D97" w:rsidRDefault="00314BCE" w:rsidP="00C44D9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prehodnega glagola in SE </w:t>
      </w:r>
      <w:r w:rsidRPr="00314BCE">
        <w:rPr>
          <w:rFonts w:ascii="Arial" w:hAnsi="Arial" w:cs="Arial"/>
          <w:i/>
          <w:sz w:val="32"/>
          <w:szCs w:val="32"/>
        </w:rPr>
        <w:t>(se obnavlja)</w:t>
      </w:r>
    </w:p>
    <w:sectPr w:rsidR="00314BCE" w:rsidRPr="00C4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45E"/>
    <w:multiLevelType w:val="hybridMultilevel"/>
    <w:tmpl w:val="81D0A7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0"/>
    <w:rsid w:val="00314BCE"/>
    <w:rsid w:val="00801CF7"/>
    <w:rsid w:val="00973E10"/>
    <w:rsid w:val="009B7F6B"/>
    <w:rsid w:val="00C44D97"/>
    <w:rsid w:val="00F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622D-59E5-4DF9-A5FE-61B7CDA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5</cp:revision>
  <dcterms:created xsi:type="dcterms:W3CDTF">2020-04-13T09:40:00Z</dcterms:created>
  <dcterms:modified xsi:type="dcterms:W3CDTF">2020-04-13T19:24:00Z</dcterms:modified>
</cp:coreProperties>
</file>