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2C" w:rsidRPr="00C271AF" w:rsidRDefault="00A7372C" w:rsidP="00A7372C">
      <w:pPr>
        <w:jc w:val="both"/>
        <w:rPr>
          <w:b/>
          <w:color w:val="FF0000"/>
          <w:sz w:val="72"/>
          <w:szCs w:val="72"/>
        </w:rPr>
      </w:pPr>
      <w:r w:rsidRPr="00C271AF">
        <w:rPr>
          <w:b/>
          <w:color w:val="FF0000"/>
          <w:sz w:val="72"/>
          <w:szCs w:val="72"/>
        </w:rPr>
        <w:t>Ciril Kosmač: GOSENICA</w:t>
      </w:r>
    </w:p>
    <w:p w:rsidR="00A7372C" w:rsidRDefault="00A7372C" w:rsidP="00A7372C">
      <w:pPr>
        <w:jc w:val="both"/>
        <w:rPr>
          <w:sz w:val="40"/>
          <w:szCs w:val="40"/>
        </w:rPr>
      </w:pPr>
    </w:p>
    <w:p w:rsidR="00A7372C" w:rsidRDefault="00A7372C" w:rsidP="00A7372C">
      <w:pPr>
        <w:jc w:val="both"/>
        <w:rPr>
          <w:sz w:val="40"/>
          <w:szCs w:val="40"/>
        </w:rPr>
      </w:pPr>
      <w:r w:rsidRPr="00A7372C">
        <w:rPr>
          <w:sz w:val="40"/>
          <w:szCs w:val="40"/>
        </w:rPr>
        <w:t>To je ena od najbolj znanih novel Cirila Kosmača. N</w:t>
      </w:r>
      <w:r>
        <w:rPr>
          <w:sz w:val="40"/>
          <w:szCs w:val="40"/>
        </w:rPr>
        <w:t xml:space="preserve">osi </w:t>
      </w:r>
      <w:r w:rsidRPr="00A7372C">
        <w:rPr>
          <w:b/>
          <w:sz w:val="40"/>
          <w:szCs w:val="40"/>
          <w:u w:val="single"/>
        </w:rPr>
        <w:t>avtobiografske značilnosti</w:t>
      </w:r>
      <w:r>
        <w:rPr>
          <w:sz w:val="40"/>
          <w:szCs w:val="40"/>
        </w:rPr>
        <w:t xml:space="preserve">, </w:t>
      </w:r>
      <w:r w:rsidRPr="00A7372C">
        <w:rPr>
          <w:sz w:val="40"/>
          <w:szCs w:val="40"/>
        </w:rPr>
        <w:t xml:space="preserve">saj v njej </w:t>
      </w:r>
      <w:r w:rsidR="00C271AF">
        <w:rPr>
          <w:sz w:val="40"/>
          <w:szCs w:val="40"/>
        </w:rPr>
        <w:t xml:space="preserve">pisatelj </w:t>
      </w:r>
      <w:r w:rsidRPr="00A7372C">
        <w:rPr>
          <w:sz w:val="40"/>
          <w:szCs w:val="40"/>
        </w:rPr>
        <w:t xml:space="preserve">pripoveduje o </w:t>
      </w:r>
      <w:r w:rsidRPr="00A7372C">
        <w:rPr>
          <w:b/>
          <w:sz w:val="40"/>
          <w:szCs w:val="40"/>
          <w:u w:val="single"/>
        </w:rPr>
        <w:t>dogodkih iz lastnega življenja</w:t>
      </w:r>
      <w:r w:rsidRPr="00A7372C">
        <w:rPr>
          <w:sz w:val="40"/>
          <w:szCs w:val="40"/>
        </w:rPr>
        <w:t xml:space="preserve"> v rimski ječi Regina </w:t>
      </w:r>
      <w:proofErr w:type="spellStart"/>
      <w:r w:rsidRPr="00A7372C">
        <w:rPr>
          <w:sz w:val="40"/>
          <w:szCs w:val="40"/>
        </w:rPr>
        <w:t>Coeli</w:t>
      </w:r>
      <w:proofErr w:type="spellEnd"/>
      <w:r w:rsidRPr="00A7372C">
        <w:rPr>
          <w:sz w:val="40"/>
          <w:szCs w:val="40"/>
        </w:rPr>
        <w:t>, kjer je bil zaradi političnih razlogov zaprt v času fašizma.</w:t>
      </w:r>
    </w:p>
    <w:p w:rsidR="00A7372C" w:rsidRDefault="00A7372C" w:rsidP="00A7372C">
      <w:pPr>
        <w:jc w:val="both"/>
        <w:rPr>
          <w:sz w:val="40"/>
          <w:szCs w:val="40"/>
        </w:rPr>
      </w:pPr>
      <w:r w:rsidRPr="00A7372C">
        <w:rPr>
          <w:b/>
          <w:color w:val="FF0000"/>
          <w:sz w:val="56"/>
          <w:szCs w:val="56"/>
        </w:rPr>
        <w:t>NOVELA</w:t>
      </w:r>
      <w:r w:rsidRPr="00A7372C">
        <w:rPr>
          <w:sz w:val="40"/>
          <w:szCs w:val="40"/>
        </w:rPr>
        <w:t xml:space="preserve"> je</w:t>
      </w:r>
      <w:r>
        <w:rPr>
          <w:sz w:val="40"/>
          <w:szCs w:val="40"/>
        </w:rPr>
        <w:t xml:space="preserve"> posebna vrsta </w:t>
      </w:r>
      <w:r w:rsidRPr="00C271AF">
        <w:rPr>
          <w:b/>
          <w:sz w:val="40"/>
          <w:szCs w:val="40"/>
          <w:u w:val="single"/>
        </w:rPr>
        <w:t>krajše prozne pripovedi</w:t>
      </w:r>
      <w:r>
        <w:rPr>
          <w:sz w:val="40"/>
          <w:szCs w:val="40"/>
        </w:rPr>
        <w:t xml:space="preserve"> s </w:t>
      </w:r>
      <w:r w:rsidRPr="00C271AF">
        <w:rPr>
          <w:b/>
          <w:sz w:val="40"/>
          <w:szCs w:val="40"/>
          <w:u w:val="single"/>
        </w:rPr>
        <w:t>snovjo iz stvarnega življenja</w:t>
      </w:r>
      <w:r>
        <w:rPr>
          <w:sz w:val="40"/>
          <w:szCs w:val="40"/>
        </w:rPr>
        <w:t xml:space="preserve">. Zgrajena je okoli </w:t>
      </w:r>
      <w:r w:rsidRPr="00C271AF">
        <w:rPr>
          <w:b/>
          <w:sz w:val="40"/>
          <w:szCs w:val="40"/>
          <w:u w:val="single"/>
        </w:rPr>
        <w:t>enega osrednjega dogodka</w:t>
      </w:r>
      <w:r>
        <w:rPr>
          <w:sz w:val="40"/>
          <w:szCs w:val="40"/>
        </w:rPr>
        <w:t xml:space="preserve">, v njej nastopa </w:t>
      </w:r>
      <w:r w:rsidRPr="00C271AF">
        <w:rPr>
          <w:b/>
          <w:sz w:val="40"/>
          <w:szCs w:val="40"/>
          <w:u w:val="single"/>
        </w:rPr>
        <w:t>manjše število oseb</w:t>
      </w:r>
      <w:r>
        <w:rPr>
          <w:sz w:val="40"/>
          <w:szCs w:val="40"/>
        </w:rPr>
        <w:t xml:space="preserve">, razplet dogajanja pa je presenetljiv in učinkovit. Pogosto v njej </w:t>
      </w:r>
      <w:r w:rsidRPr="00C271AF">
        <w:rPr>
          <w:b/>
          <w:sz w:val="40"/>
          <w:szCs w:val="40"/>
          <w:u w:val="single"/>
        </w:rPr>
        <w:t>pomembno vlogo igra kak predmet</w:t>
      </w:r>
      <w:r>
        <w:rPr>
          <w:sz w:val="40"/>
          <w:szCs w:val="40"/>
        </w:rPr>
        <w:t>, tu je to kostanjeva mladika, ki jo obžira gosenica.</w:t>
      </w:r>
    </w:p>
    <w:p w:rsidR="00A7372C" w:rsidRPr="00A7372C" w:rsidRDefault="00A7372C" w:rsidP="00A7372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V tej noveli več podob, motivov preraste v </w:t>
      </w:r>
      <w:r w:rsidRPr="00A7372C">
        <w:rPr>
          <w:b/>
          <w:color w:val="FF0000"/>
          <w:sz w:val="56"/>
          <w:szCs w:val="56"/>
        </w:rPr>
        <w:t>SIMBOL</w:t>
      </w:r>
      <w:r>
        <w:rPr>
          <w:sz w:val="40"/>
          <w:szCs w:val="40"/>
        </w:rPr>
        <w:t xml:space="preserve">. Postanejo namreč </w:t>
      </w:r>
      <w:r w:rsidR="008F5A64">
        <w:rPr>
          <w:sz w:val="40"/>
          <w:szCs w:val="40"/>
          <w:u w:val="single"/>
        </w:rPr>
        <w:t>znamenje, podoba</w:t>
      </w:r>
      <w:bookmarkStart w:id="0" w:name="_GoBack"/>
      <w:bookmarkEnd w:id="0"/>
      <w:r w:rsidRPr="00C271AF">
        <w:rPr>
          <w:sz w:val="40"/>
          <w:szCs w:val="40"/>
          <w:u w:val="single"/>
        </w:rPr>
        <w:t>, ki kaže na višji smisel, globlji pomen</w:t>
      </w:r>
      <w:r>
        <w:rPr>
          <w:sz w:val="40"/>
          <w:szCs w:val="40"/>
        </w:rPr>
        <w:t xml:space="preserve"> (npr. mladika kostanja – ogrožen narod, ki preživi; bel konj – svoboda …).</w:t>
      </w:r>
    </w:p>
    <w:sectPr w:rsidR="00A7372C" w:rsidRPr="00A7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66"/>
    <w:rsid w:val="002B6C66"/>
    <w:rsid w:val="008F5A64"/>
    <w:rsid w:val="00A7372C"/>
    <w:rsid w:val="00C271AF"/>
    <w:rsid w:val="00C4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C6216-9C67-47B6-AAEE-9E08E332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3</cp:revision>
  <dcterms:created xsi:type="dcterms:W3CDTF">2020-04-12T18:52:00Z</dcterms:created>
  <dcterms:modified xsi:type="dcterms:W3CDTF">2020-04-12T19:07:00Z</dcterms:modified>
</cp:coreProperties>
</file>